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38" w:rsidRDefault="00D932C4">
      <w:pPr>
        <w:ind w:firstLineChars="1600" w:firstLine="449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-191135</wp:posOffset>
            </wp:positionV>
            <wp:extent cx="1001395" cy="579755"/>
            <wp:effectExtent l="0" t="0" r="8255" b="10795"/>
            <wp:wrapNone/>
            <wp:docPr id="7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Image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INSTITUTO TECNOLÓGICO SUPERIOR DE PURUÁNDIRO</w:t>
      </w:r>
    </w:p>
    <w:p w:rsidR="002D4338" w:rsidRDefault="00D932C4">
      <w:pPr>
        <w:ind w:firstLineChars="1200" w:firstLine="33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Formato para Identificación, Registro y Control de Producto No Conforme</w:t>
      </w:r>
    </w:p>
    <w:p w:rsidR="002D4338" w:rsidRDefault="00D932C4">
      <w:pPr>
        <w:snapToGrid w:val="0"/>
        <w:spacing w:after="0" w:line="240" w:lineRule="auto"/>
      </w:pPr>
      <w:r>
        <w:t>Nombre de quien registra: _</w:t>
      </w:r>
      <w:r>
        <w:t>_____________________________________________________________    Puesto: _</w:t>
      </w:r>
      <w:r>
        <w:t>_____________________________________</w:t>
      </w:r>
    </w:p>
    <w:p w:rsidR="002D4338" w:rsidRDefault="00D932C4">
      <w:pPr>
        <w:snapToGrid w:val="0"/>
        <w:spacing w:after="0" w:line="240" w:lineRule="auto"/>
      </w:pPr>
      <w:r>
        <w:t>Proceso: _</w:t>
      </w:r>
      <w:r>
        <w:t>___________________________________________________________________________</w:t>
      </w:r>
    </w:p>
    <w:tbl>
      <w:tblPr>
        <w:tblpPr w:leftFromText="180" w:rightFromText="180" w:vertAnchor="page" w:horzAnchor="page" w:tblpX="627" w:tblpY="2928"/>
        <w:tblOverlap w:val="never"/>
        <w:tblW w:w="14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9"/>
        <w:gridCol w:w="773"/>
        <w:gridCol w:w="2243"/>
        <w:gridCol w:w="3375"/>
        <w:gridCol w:w="1590"/>
        <w:gridCol w:w="1320"/>
        <w:gridCol w:w="1725"/>
        <w:gridCol w:w="1200"/>
        <w:gridCol w:w="450"/>
        <w:gridCol w:w="420"/>
        <w:gridCol w:w="1215"/>
      </w:tblGrid>
      <w:tr w:rsidR="002D4338">
        <w:trPr>
          <w:trHeight w:val="605"/>
          <w:tblHeader/>
        </w:trPr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Fecha</w:t>
            </w:r>
          </w:p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43" w:type="dxa"/>
            <w:vMerge w:val="restart"/>
            <w:tcBorders>
              <w:top w:val="single" w:sz="12" w:space="0" w:color="auto"/>
            </w:tcBorders>
            <w:vAlign w:val="center"/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Descripción del PNC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</w:tcBorders>
            <w:vAlign w:val="center"/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Acción para solucionar el PNC</w:t>
            </w:r>
          </w:p>
        </w:tc>
        <w:tc>
          <w:tcPr>
            <w:tcW w:w="1590" w:type="dxa"/>
            <w:vMerge w:val="restart"/>
            <w:tcBorders>
              <w:top w:val="single" w:sz="12" w:space="0" w:color="auto"/>
            </w:tcBorders>
            <w:vAlign w:val="center"/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 del responsable de atender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vAlign w:val="center"/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</w:t>
            </w:r>
            <w:bookmarkStart w:id="0" w:name="_GoBack"/>
            <w:bookmarkEnd w:id="0"/>
            <w:r>
              <w:rPr>
                <w:rFonts w:cs="Arial"/>
                <w:b/>
                <w:sz w:val="18"/>
                <w:szCs w:val="18"/>
              </w:rPr>
              <w:t>echa Compromiso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</w:tcBorders>
            <w:vAlign w:val="center"/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Firma de Conformidad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  <w:vAlign w:val="center"/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No. de RAC</w:t>
            </w:r>
          </w:p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Elimina PNC 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D4338" w:rsidRDefault="00D932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Firma del RD y C</w:t>
            </w:r>
            <w:r>
              <w:rPr>
                <w:rFonts w:cs="Arial"/>
                <w:b/>
                <w:sz w:val="18"/>
                <w:szCs w:val="18"/>
              </w:rPr>
              <w:t>D</w:t>
            </w:r>
          </w:p>
        </w:tc>
      </w:tr>
      <w:tr w:rsidR="002D4338">
        <w:trPr>
          <w:trHeight w:val="292"/>
          <w:tblHeader/>
        </w:trPr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43" w:type="dxa"/>
            <w:vMerge/>
            <w:tcBorders>
              <w:bottom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bottom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bottom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bottom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D4338" w:rsidRDefault="00D932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121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D4338" w:rsidRDefault="002D43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D4338">
        <w:trPr>
          <w:trHeight w:val="565"/>
        </w:trPr>
        <w:tc>
          <w:tcPr>
            <w:tcW w:w="389" w:type="dxa"/>
            <w:gridSpan w:val="2"/>
            <w:tcBorders>
              <w:top w:val="single" w:sz="6" w:space="0" w:color="auto"/>
            </w:tcBorders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</w:tcBorders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97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18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50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19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35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34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35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84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84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84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84"/>
        </w:trPr>
        <w:tc>
          <w:tcPr>
            <w:tcW w:w="389" w:type="dxa"/>
            <w:gridSpan w:val="2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  <w:tr w:rsidR="002D4338">
        <w:trPr>
          <w:trHeight w:val="584"/>
        </w:trPr>
        <w:tc>
          <w:tcPr>
            <w:tcW w:w="389" w:type="dxa"/>
            <w:gridSpan w:val="2"/>
          </w:tcPr>
          <w:p w:rsidR="002D4338" w:rsidRDefault="002D4338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773" w:type="dxa"/>
          </w:tcPr>
          <w:p w:rsidR="002D4338" w:rsidRDefault="002D433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43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337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59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725" w:type="dxa"/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D4338" w:rsidRDefault="002D4338">
            <w:pPr>
              <w:rPr>
                <w:rFonts w:cs="Arial"/>
                <w:sz w:val="20"/>
              </w:rPr>
            </w:pPr>
          </w:p>
        </w:tc>
      </w:tr>
    </w:tbl>
    <w:p w:rsidR="002D4338" w:rsidRDefault="00D932C4">
      <w:pPr>
        <w:snapToGrid w:val="0"/>
        <w:spacing w:after="0" w:line="240" w:lineRule="auto"/>
        <w:ind w:firstLineChars="5350" w:firstLine="1177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7210425</wp:posOffset>
                </wp:positionH>
                <wp:positionV relativeFrom="paragraph">
                  <wp:posOffset>69850</wp:posOffset>
                </wp:positionV>
                <wp:extent cx="162560" cy="132715"/>
                <wp:effectExtent l="12700" t="12700" r="15240" b="26035"/>
                <wp:wrapNone/>
                <wp:docPr id="6" name="Flecha doblada hacia arrib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2560" cy="132715"/>
                        </a:xfrm>
                        <a:prstGeom prst="bentUpArrow">
                          <a:avLst>
                            <a:gd name="adj1" fmla="val 3349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2E8A" id="Flecha doblada hacia arriba 6" o:spid="_x0000_s1026" style="position:absolute;margin-left:567.75pt;margin-top:5.5pt;width:12.8pt;height:10.4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56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" path="m,128270r127159,l127159,33179r-30956,l129381,r33179,33179l131604,33179r,99536l,132715r,-4445xe" fillcolor="black [3200]" strokecolor="black [1600]" strokeweight="2pt">
                <v:path arrowok="t" o:connecttype="custom" o:connectlocs="0,128270;127159,128270;127159,33179;96203,33179;129381,0;162560,33179;131604,33179;131604,132715;0,132715;0,128270" o:connectangles="0,0,0,0,0,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8942070</wp:posOffset>
                </wp:positionH>
                <wp:positionV relativeFrom="paragraph">
                  <wp:posOffset>60325</wp:posOffset>
                </wp:positionV>
                <wp:extent cx="154305" cy="123825"/>
                <wp:effectExtent l="12700" t="12700" r="23495" b="15875"/>
                <wp:wrapNone/>
                <wp:docPr id="9" name="Flecha doblada hacia arrib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54305" cy="123825"/>
                        </a:xfrm>
                        <a:prstGeom prst="bentUpArrow">
                          <a:avLst>
                            <a:gd name="adj1" fmla="val 3809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0D639" id="Flecha doblada hacia arriba 9" o:spid="_x0000_s1026" style="position:absolute;margin-left:704.1pt;margin-top:4.75pt;width:12.15pt;height:9.7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" path="m,119109r120991,l120991,30956r-28598,l123349,r30956,30956l125707,30956r,92869l,123825r,-4716xe" fillcolor="black [3200]" strokecolor="black [1600]" strokeweight="2pt">
                <v:path arrowok="t" o:connecttype="custom" o:connectlocs="0,119109;120991,119109;120991,30956;92393,30956;123349,0;154305,30956;125707,30956;125707,123825;0,123825;0,119109" o:connectangles="0,0,0,0,0,0,0,0,0,0"/>
              </v:shape>
            </w:pict>
          </mc:Fallback>
        </mc:AlternateContent>
      </w:r>
      <w:r>
        <w:t>Llenado</w:t>
      </w:r>
      <w:r>
        <w:t xml:space="preserve"> por el RD y/o CD</w:t>
      </w:r>
    </w:p>
    <w:sectPr w:rsidR="002D433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72"/>
    <w:rsid w:val="002D4338"/>
    <w:rsid w:val="00497D24"/>
    <w:rsid w:val="00677472"/>
    <w:rsid w:val="007621AE"/>
    <w:rsid w:val="00C339E2"/>
    <w:rsid w:val="00D932C4"/>
    <w:rsid w:val="0F543AAB"/>
    <w:rsid w:val="244C684F"/>
    <w:rsid w:val="4F0228C8"/>
    <w:rsid w:val="59C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3BDECF1-BC92-41D9-A354-576ECD9F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98E19-6230-487C-8FAD-2DFFAE06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Plan_Diseño</cp:lastModifiedBy>
  <cp:revision>5</cp:revision>
  <cp:lastPrinted>2017-11-16T17:15:00Z</cp:lastPrinted>
  <dcterms:created xsi:type="dcterms:W3CDTF">2017-11-14T16:25:00Z</dcterms:created>
  <dcterms:modified xsi:type="dcterms:W3CDTF">2018-11-14T19:31:00Z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3082-10.2.0.5965</vt:lpwstr>
  </property>
</Properties>
</file>